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3B6" w:rsidRPr="004777A8" w:rsidRDefault="00817FFA" w:rsidP="004777A8">
      <w:pPr>
        <w:spacing w:line="480" w:lineRule="auto"/>
        <w:rPr>
          <w:rFonts w:ascii="Times New Roman" w:hAnsi="Times New Roman" w:cs="Times New Roman"/>
          <w:sz w:val="24"/>
          <w:szCs w:val="24"/>
        </w:rPr>
      </w:pPr>
      <w:r w:rsidRPr="004777A8">
        <w:rPr>
          <w:rFonts w:ascii="Times New Roman" w:hAnsi="Times New Roman" w:cs="Times New Roman"/>
          <w:sz w:val="24"/>
          <w:szCs w:val="24"/>
        </w:rPr>
        <w:t>Name:</w:t>
      </w:r>
    </w:p>
    <w:p w:rsidR="00817FFA" w:rsidRPr="004777A8" w:rsidRDefault="00817FFA" w:rsidP="004777A8">
      <w:pPr>
        <w:spacing w:line="480" w:lineRule="auto"/>
        <w:rPr>
          <w:rFonts w:ascii="Times New Roman" w:hAnsi="Times New Roman" w:cs="Times New Roman"/>
          <w:sz w:val="24"/>
          <w:szCs w:val="24"/>
        </w:rPr>
      </w:pPr>
      <w:r w:rsidRPr="004777A8">
        <w:rPr>
          <w:rFonts w:ascii="Times New Roman" w:hAnsi="Times New Roman" w:cs="Times New Roman"/>
          <w:sz w:val="24"/>
          <w:szCs w:val="24"/>
        </w:rPr>
        <w:t>Tutor:</w:t>
      </w:r>
    </w:p>
    <w:p w:rsidR="00817FFA" w:rsidRPr="004777A8" w:rsidRDefault="00817FFA" w:rsidP="004777A8">
      <w:pPr>
        <w:spacing w:line="480" w:lineRule="auto"/>
        <w:rPr>
          <w:rFonts w:ascii="Times New Roman" w:hAnsi="Times New Roman" w:cs="Times New Roman"/>
          <w:sz w:val="24"/>
          <w:szCs w:val="24"/>
        </w:rPr>
      </w:pPr>
      <w:r w:rsidRPr="004777A8">
        <w:rPr>
          <w:rFonts w:ascii="Times New Roman" w:hAnsi="Times New Roman" w:cs="Times New Roman"/>
          <w:sz w:val="24"/>
          <w:szCs w:val="24"/>
        </w:rPr>
        <w:t>Course:</w:t>
      </w:r>
    </w:p>
    <w:p w:rsidR="00817FFA" w:rsidRPr="004777A8" w:rsidRDefault="00817FFA" w:rsidP="004777A8">
      <w:pPr>
        <w:spacing w:line="480" w:lineRule="auto"/>
        <w:rPr>
          <w:rFonts w:ascii="Times New Roman" w:hAnsi="Times New Roman" w:cs="Times New Roman"/>
          <w:sz w:val="24"/>
          <w:szCs w:val="24"/>
        </w:rPr>
      </w:pPr>
      <w:r w:rsidRPr="004777A8">
        <w:rPr>
          <w:rFonts w:ascii="Times New Roman" w:hAnsi="Times New Roman" w:cs="Times New Roman"/>
          <w:sz w:val="24"/>
          <w:szCs w:val="24"/>
        </w:rPr>
        <w:t>Date:</w:t>
      </w:r>
    </w:p>
    <w:p w:rsidR="00817FFA" w:rsidRPr="004777A8" w:rsidRDefault="00817FFA" w:rsidP="004777A8">
      <w:pPr>
        <w:spacing w:line="480" w:lineRule="auto"/>
        <w:jc w:val="center"/>
        <w:rPr>
          <w:rFonts w:ascii="Times New Roman" w:hAnsi="Times New Roman" w:cs="Times New Roman"/>
          <w:sz w:val="24"/>
          <w:szCs w:val="24"/>
        </w:rPr>
      </w:pPr>
      <w:r w:rsidRPr="004777A8">
        <w:rPr>
          <w:rFonts w:ascii="Times New Roman" w:hAnsi="Times New Roman" w:cs="Times New Roman"/>
          <w:sz w:val="24"/>
          <w:szCs w:val="24"/>
        </w:rPr>
        <w:t>Primary source question answer</w:t>
      </w:r>
    </w:p>
    <w:p w:rsidR="00817FFA" w:rsidRPr="004777A8" w:rsidRDefault="00817FFA" w:rsidP="004777A8">
      <w:pPr>
        <w:pStyle w:val="ListParagraph"/>
        <w:numPr>
          <w:ilvl w:val="0"/>
          <w:numId w:val="1"/>
        </w:numPr>
        <w:spacing w:line="480" w:lineRule="auto"/>
        <w:rPr>
          <w:rFonts w:ascii="Times New Roman" w:hAnsi="Times New Roman" w:cs="Times New Roman"/>
          <w:sz w:val="24"/>
          <w:szCs w:val="24"/>
        </w:rPr>
      </w:pPr>
      <w:r w:rsidRPr="004777A8">
        <w:rPr>
          <w:rFonts w:ascii="Times New Roman" w:hAnsi="Times New Roman" w:cs="Times New Roman"/>
          <w:sz w:val="24"/>
          <w:szCs w:val="24"/>
        </w:rPr>
        <w:t xml:space="preserve">The primary source used in this text is How the Other Lives </w:t>
      </w:r>
      <w:r w:rsidR="006A1070" w:rsidRPr="004777A8">
        <w:rPr>
          <w:rFonts w:ascii="Times New Roman" w:hAnsi="Times New Roman" w:cs="Times New Roman"/>
          <w:sz w:val="24"/>
          <w:szCs w:val="24"/>
        </w:rPr>
        <w:t>and explores the roles of immigrants during American industrialization in the late 19</w:t>
      </w:r>
      <w:r w:rsidR="006A1070" w:rsidRPr="004777A8">
        <w:rPr>
          <w:rFonts w:ascii="Times New Roman" w:hAnsi="Times New Roman" w:cs="Times New Roman"/>
          <w:sz w:val="24"/>
          <w:szCs w:val="24"/>
          <w:vertAlign w:val="superscript"/>
        </w:rPr>
        <w:t>th</w:t>
      </w:r>
      <w:r w:rsidR="006A1070" w:rsidRPr="004777A8">
        <w:rPr>
          <w:rFonts w:ascii="Times New Roman" w:hAnsi="Times New Roman" w:cs="Times New Roman"/>
          <w:sz w:val="24"/>
          <w:szCs w:val="24"/>
        </w:rPr>
        <w:t xml:space="preserve"> century and into the 20</w:t>
      </w:r>
      <w:r w:rsidR="006A1070" w:rsidRPr="004777A8">
        <w:rPr>
          <w:rFonts w:ascii="Times New Roman" w:hAnsi="Times New Roman" w:cs="Times New Roman"/>
          <w:sz w:val="24"/>
          <w:szCs w:val="24"/>
          <w:vertAlign w:val="superscript"/>
        </w:rPr>
        <w:t>th</w:t>
      </w:r>
      <w:r w:rsidR="006A1070" w:rsidRPr="004777A8">
        <w:rPr>
          <w:rFonts w:ascii="Times New Roman" w:hAnsi="Times New Roman" w:cs="Times New Roman"/>
          <w:sz w:val="24"/>
          <w:szCs w:val="24"/>
        </w:rPr>
        <w:t xml:space="preserve"> century. </w:t>
      </w:r>
      <w:bookmarkStart w:id="0" w:name="_Hlk26763092"/>
      <w:r w:rsidRPr="004777A8">
        <w:rPr>
          <w:rFonts w:ascii="Times New Roman" w:hAnsi="Times New Roman" w:cs="Times New Roman"/>
          <w:sz w:val="24"/>
          <w:szCs w:val="24"/>
        </w:rPr>
        <w:t>Jacob Riis</w:t>
      </w:r>
      <w:r w:rsidR="006A1070" w:rsidRPr="004777A8">
        <w:rPr>
          <w:rFonts w:ascii="Times New Roman" w:hAnsi="Times New Roman" w:cs="Times New Roman"/>
          <w:sz w:val="24"/>
          <w:szCs w:val="24"/>
        </w:rPr>
        <w:t xml:space="preserve">. </w:t>
      </w:r>
      <w:r w:rsidRPr="004777A8">
        <w:rPr>
          <w:rFonts w:ascii="Times New Roman" w:hAnsi="Times New Roman" w:cs="Times New Roman"/>
          <w:sz w:val="24"/>
          <w:szCs w:val="24"/>
        </w:rPr>
        <w:t xml:space="preserve">How the Other Lives (1890). Ch. 18-life in industrial America, from the text American Yawp. </w:t>
      </w:r>
      <w:bookmarkEnd w:id="0"/>
    </w:p>
    <w:p w:rsidR="000D767B" w:rsidRPr="004777A8" w:rsidRDefault="006A1070" w:rsidP="004777A8">
      <w:pPr>
        <w:pStyle w:val="ListParagraph"/>
        <w:numPr>
          <w:ilvl w:val="0"/>
          <w:numId w:val="1"/>
        </w:numPr>
        <w:spacing w:line="480" w:lineRule="auto"/>
        <w:rPr>
          <w:rFonts w:ascii="Times New Roman" w:hAnsi="Times New Roman" w:cs="Times New Roman"/>
          <w:sz w:val="24"/>
          <w:szCs w:val="24"/>
        </w:rPr>
      </w:pPr>
      <w:r w:rsidRPr="004777A8">
        <w:rPr>
          <w:rFonts w:ascii="Times New Roman" w:hAnsi="Times New Roman" w:cs="Times New Roman"/>
          <w:sz w:val="24"/>
          <w:szCs w:val="24"/>
        </w:rPr>
        <w:t xml:space="preserve">This primary source was made by Jacob Riis, who was a </w:t>
      </w:r>
      <w:r w:rsidR="002B3500" w:rsidRPr="004777A8">
        <w:rPr>
          <w:rFonts w:ascii="Times New Roman" w:hAnsi="Times New Roman" w:cs="Times New Roman"/>
          <w:sz w:val="24"/>
          <w:szCs w:val="24"/>
        </w:rPr>
        <w:t xml:space="preserve">Danish American </w:t>
      </w:r>
      <w:r w:rsidRPr="004777A8">
        <w:rPr>
          <w:rFonts w:ascii="Times New Roman" w:hAnsi="Times New Roman" w:cs="Times New Roman"/>
          <w:sz w:val="24"/>
          <w:szCs w:val="24"/>
        </w:rPr>
        <w:t>photographer, newspaper reporter</w:t>
      </w:r>
      <w:r w:rsidR="00A514F3" w:rsidRPr="004777A8">
        <w:rPr>
          <w:rFonts w:ascii="Times New Roman" w:hAnsi="Times New Roman" w:cs="Times New Roman"/>
          <w:sz w:val="24"/>
          <w:szCs w:val="24"/>
        </w:rPr>
        <w:t xml:space="preserve">, and a social reformer. </w:t>
      </w:r>
      <w:r w:rsidR="00501A33" w:rsidRPr="004777A8">
        <w:rPr>
          <w:rFonts w:ascii="Times New Roman" w:hAnsi="Times New Roman" w:cs="Times New Roman"/>
          <w:sz w:val="24"/>
          <w:szCs w:val="24"/>
        </w:rPr>
        <w:t xml:space="preserve">Riis immigrated into the United States in 1828 at the age of 21 years. He took part in different jobs, with his highlight being a police reporter and a photographer. </w:t>
      </w:r>
      <w:r w:rsidR="00BC7C2D" w:rsidRPr="004777A8">
        <w:rPr>
          <w:rFonts w:ascii="Times New Roman" w:hAnsi="Times New Roman" w:cs="Times New Roman"/>
          <w:sz w:val="24"/>
          <w:szCs w:val="24"/>
        </w:rPr>
        <w:t xml:space="preserve">In 1873, Riis became a police reporter for the New York Lower East Side. In this profession he was able to get first-hand information about the rates of crime, poverty, the role of immigrants, and industrial development. </w:t>
      </w:r>
      <w:r w:rsidR="00BA35AF" w:rsidRPr="004777A8">
        <w:rPr>
          <w:rFonts w:ascii="Times New Roman" w:hAnsi="Times New Roman" w:cs="Times New Roman"/>
          <w:sz w:val="24"/>
          <w:szCs w:val="24"/>
        </w:rPr>
        <w:t>Being an immigrant gave him a</w:t>
      </w:r>
      <w:r w:rsidR="00EE1445" w:rsidRPr="004777A8">
        <w:rPr>
          <w:rFonts w:ascii="Times New Roman" w:hAnsi="Times New Roman" w:cs="Times New Roman"/>
          <w:sz w:val="24"/>
          <w:szCs w:val="24"/>
        </w:rPr>
        <w:t>n opportunity to understand the plight of immigrants. Through observations, interviews, and collaboration with people from different organizations, Riis was able to gather sociological and statistical information regarding the poor conditions manifested by immigrants living in tenement</w:t>
      </w:r>
      <w:r w:rsidR="00F677E2" w:rsidRPr="004777A8">
        <w:rPr>
          <w:rFonts w:ascii="Times New Roman" w:hAnsi="Times New Roman" w:cs="Times New Roman"/>
          <w:sz w:val="24"/>
          <w:szCs w:val="24"/>
        </w:rPr>
        <w:t xml:space="preserve"> houses</w:t>
      </w:r>
      <w:r w:rsidR="00EE1445" w:rsidRPr="004777A8">
        <w:rPr>
          <w:rFonts w:ascii="Times New Roman" w:hAnsi="Times New Roman" w:cs="Times New Roman"/>
          <w:sz w:val="24"/>
          <w:szCs w:val="24"/>
        </w:rPr>
        <w:t xml:space="preserve"> and streets</w:t>
      </w:r>
      <w:r w:rsidR="00464930" w:rsidRPr="004777A8">
        <w:rPr>
          <w:rFonts w:ascii="Times New Roman" w:hAnsi="Times New Roman" w:cs="Times New Roman"/>
          <w:sz w:val="24"/>
          <w:szCs w:val="24"/>
        </w:rPr>
        <w:t xml:space="preserve"> (loc.gov)</w:t>
      </w:r>
      <w:r w:rsidR="00EE1445" w:rsidRPr="004777A8">
        <w:rPr>
          <w:rFonts w:ascii="Times New Roman" w:hAnsi="Times New Roman" w:cs="Times New Roman"/>
          <w:sz w:val="24"/>
          <w:szCs w:val="24"/>
        </w:rPr>
        <w:t xml:space="preserve">. </w:t>
      </w:r>
      <w:r w:rsidR="002B3500" w:rsidRPr="004777A8">
        <w:rPr>
          <w:rFonts w:ascii="Times New Roman" w:hAnsi="Times New Roman" w:cs="Times New Roman"/>
          <w:sz w:val="24"/>
          <w:szCs w:val="24"/>
        </w:rPr>
        <w:t>Riis used his journalistic and photographic talents to help alleviate poverty levels in New York City. Riis worked with Lawrence Veiller, a humanitarian to endorse model tenement houses where impoverished New Yorkers would improve their lives.</w:t>
      </w:r>
      <w:r w:rsidR="001F1DDC" w:rsidRPr="004777A8">
        <w:rPr>
          <w:rFonts w:ascii="Times New Roman" w:hAnsi="Times New Roman" w:cs="Times New Roman"/>
          <w:sz w:val="24"/>
          <w:szCs w:val="24"/>
        </w:rPr>
        <w:t xml:space="preserve"> </w:t>
      </w:r>
      <w:r w:rsidR="00FA77CE" w:rsidRPr="004777A8">
        <w:rPr>
          <w:rFonts w:ascii="Times New Roman" w:hAnsi="Times New Roman" w:cs="Times New Roman"/>
          <w:sz w:val="24"/>
          <w:szCs w:val="24"/>
        </w:rPr>
        <w:t xml:space="preserve">Being subjected to poverty </w:t>
      </w:r>
      <w:r w:rsidR="00FA77CE" w:rsidRPr="004777A8">
        <w:rPr>
          <w:rFonts w:ascii="Times New Roman" w:hAnsi="Times New Roman" w:cs="Times New Roman"/>
          <w:sz w:val="24"/>
          <w:szCs w:val="24"/>
        </w:rPr>
        <w:lastRenderedPageBreak/>
        <w:t>prompted him to become a police reporter where he wrote about the quality of life in the Lower East Side New York (Riis</w:t>
      </w:r>
      <w:r w:rsidR="00AF653D" w:rsidRPr="004777A8">
        <w:rPr>
          <w:rFonts w:ascii="Times New Roman" w:hAnsi="Times New Roman" w:cs="Times New Roman"/>
          <w:sz w:val="24"/>
          <w:szCs w:val="24"/>
        </w:rPr>
        <w:t xml:space="preserve"> and Leslie</w:t>
      </w:r>
      <w:r w:rsidR="00FA77CE" w:rsidRPr="004777A8">
        <w:rPr>
          <w:rFonts w:ascii="Times New Roman" w:hAnsi="Times New Roman" w:cs="Times New Roman"/>
          <w:sz w:val="24"/>
          <w:szCs w:val="24"/>
        </w:rPr>
        <w:t>).</w:t>
      </w:r>
      <w:r w:rsidR="00184F62" w:rsidRPr="004777A8">
        <w:rPr>
          <w:rFonts w:ascii="Times New Roman" w:hAnsi="Times New Roman" w:cs="Times New Roman"/>
          <w:sz w:val="24"/>
          <w:szCs w:val="24"/>
        </w:rPr>
        <w:t xml:space="preserve"> In his quest to achieve prosperity in an industrialized environment.</w:t>
      </w:r>
    </w:p>
    <w:p w:rsidR="006A1070" w:rsidRPr="004777A8" w:rsidRDefault="000D767B" w:rsidP="004777A8">
      <w:pPr>
        <w:pStyle w:val="ListParagraph"/>
        <w:numPr>
          <w:ilvl w:val="0"/>
          <w:numId w:val="1"/>
        </w:numPr>
        <w:spacing w:line="480" w:lineRule="auto"/>
        <w:rPr>
          <w:rFonts w:ascii="Times New Roman" w:hAnsi="Times New Roman" w:cs="Times New Roman"/>
          <w:sz w:val="24"/>
          <w:szCs w:val="24"/>
        </w:rPr>
      </w:pPr>
      <w:r w:rsidRPr="004777A8">
        <w:rPr>
          <w:rFonts w:ascii="Times New Roman" w:hAnsi="Times New Roman" w:cs="Times New Roman"/>
          <w:sz w:val="24"/>
          <w:szCs w:val="24"/>
        </w:rPr>
        <w:t xml:space="preserve">In his book, Riis presents statistical and sociological data about immigrants, the rates of crime, death, immigration, unemployment, and disparity between members of the lower and higher castes. </w:t>
      </w:r>
      <w:r w:rsidR="00297905" w:rsidRPr="004777A8">
        <w:rPr>
          <w:rFonts w:ascii="Times New Roman" w:hAnsi="Times New Roman" w:cs="Times New Roman"/>
          <w:sz w:val="24"/>
          <w:szCs w:val="24"/>
        </w:rPr>
        <w:t>According to Riis, Chicago, which was among the industrial cities in the country, was being flooded with immigrants. By the turn of the 20</w:t>
      </w:r>
      <w:r w:rsidR="00297905" w:rsidRPr="004777A8">
        <w:rPr>
          <w:rFonts w:ascii="Times New Roman" w:hAnsi="Times New Roman" w:cs="Times New Roman"/>
          <w:sz w:val="24"/>
          <w:szCs w:val="24"/>
          <w:vertAlign w:val="superscript"/>
        </w:rPr>
        <w:t>th</w:t>
      </w:r>
      <w:r w:rsidR="00297905" w:rsidRPr="004777A8">
        <w:rPr>
          <w:rFonts w:ascii="Times New Roman" w:hAnsi="Times New Roman" w:cs="Times New Roman"/>
          <w:sz w:val="24"/>
          <w:szCs w:val="24"/>
        </w:rPr>
        <w:t xml:space="preserve"> century, the city had nearly two million residents</w:t>
      </w:r>
      <w:r w:rsidR="008B4266" w:rsidRPr="004777A8">
        <w:rPr>
          <w:rFonts w:ascii="Times New Roman" w:hAnsi="Times New Roman" w:cs="Times New Roman"/>
          <w:sz w:val="24"/>
          <w:szCs w:val="24"/>
        </w:rPr>
        <w:t xml:space="preserve"> (Riis)</w:t>
      </w:r>
      <w:r w:rsidR="00297905" w:rsidRPr="004777A8">
        <w:rPr>
          <w:rFonts w:ascii="Times New Roman" w:hAnsi="Times New Roman" w:cs="Times New Roman"/>
          <w:sz w:val="24"/>
          <w:szCs w:val="24"/>
        </w:rPr>
        <w:t>.</w:t>
      </w:r>
      <w:r w:rsidR="008B4266" w:rsidRPr="004777A8">
        <w:rPr>
          <w:rFonts w:ascii="Times New Roman" w:hAnsi="Times New Roman" w:cs="Times New Roman"/>
          <w:sz w:val="24"/>
          <w:szCs w:val="24"/>
        </w:rPr>
        <w:t xml:space="preserve"> </w:t>
      </w:r>
      <w:r w:rsidR="00533EC7" w:rsidRPr="004777A8">
        <w:rPr>
          <w:rFonts w:ascii="Times New Roman" w:hAnsi="Times New Roman" w:cs="Times New Roman"/>
          <w:sz w:val="24"/>
          <w:szCs w:val="24"/>
        </w:rPr>
        <w:t xml:space="preserve">This statistical fact is important because it shows the significant rise of urban population. In this context, an increase of population in urban areas led to </w:t>
      </w:r>
      <w:r w:rsidR="000B62BD" w:rsidRPr="004777A8">
        <w:rPr>
          <w:rFonts w:ascii="Times New Roman" w:hAnsi="Times New Roman" w:cs="Times New Roman"/>
          <w:sz w:val="24"/>
          <w:szCs w:val="24"/>
        </w:rPr>
        <w:t>overpopulation, which in turn, affected the quality of life.</w:t>
      </w:r>
      <w:r w:rsidR="00185BFC" w:rsidRPr="004777A8">
        <w:rPr>
          <w:rFonts w:ascii="Times New Roman" w:hAnsi="Times New Roman" w:cs="Times New Roman"/>
          <w:sz w:val="24"/>
          <w:szCs w:val="24"/>
        </w:rPr>
        <w:t xml:space="preserve"> Large numbers immigrants immigrated to North America to prosper financially by earning higher wages. However, in this quest, most of immigrants ended up in slums and poverty ridden neighborhoods. </w:t>
      </w:r>
      <w:r w:rsidR="00FA1103" w:rsidRPr="004777A8">
        <w:rPr>
          <w:rFonts w:ascii="Times New Roman" w:hAnsi="Times New Roman" w:cs="Times New Roman"/>
          <w:sz w:val="24"/>
          <w:szCs w:val="24"/>
        </w:rPr>
        <w:t>According to Hirschman and Mogford industrial revolution in the turn of the 20</w:t>
      </w:r>
      <w:r w:rsidR="00FA1103" w:rsidRPr="004777A8">
        <w:rPr>
          <w:rFonts w:ascii="Times New Roman" w:hAnsi="Times New Roman" w:cs="Times New Roman"/>
          <w:sz w:val="24"/>
          <w:szCs w:val="24"/>
          <w:vertAlign w:val="superscript"/>
        </w:rPr>
        <w:t>th</w:t>
      </w:r>
      <w:r w:rsidR="00FA1103" w:rsidRPr="004777A8">
        <w:rPr>
          <w:rFonts w:ascii="Times New Roman" w:hAnsi="Times New Roman" w:cs="Times New Roman"/>
          <w:sz w:val="24"/>
          <w:szCs w:val="24"/>
        </w:rPr>
        <w:t xml:space="preserve"> century was the central cause of immigration and increased urban population. </w:t>
      </w:r>
      <w:r w:rsidR="00CD7388" w:rsidRPr="004777A8">
        <w:rPr>
          <w:rFonts w:ascii="Times New Roman" w:hAnsi="Times New Roman" w:cs="Times New Roman"/>
          <w:sz w:val="24"/>
          <w:szCs w:val="24"/>
        </w:rPr>
        <w:t xml:space="preserve">Due to increasing demand of labor, more workers were needed to work in industries, where they operated machinery and enhanced production. </w:t>
      </w:r>
    </w:p>
    <w:p w:rsidR="00AB53B1" w:rsidRPr="004777A8" w:rsidRDefault="00AB53B1" w:rsidP="004777A8">
      <w:pPr>
        <w:pStyle w:val="ListParagraph"/>
        <w:spacing w:line="480" w:lineRule="auto"/>
        <w:rPr>
          <w:rFonts w:ascii="Times New Roman" w:hAnsi="Times New Roman" w:cs="Times New Roman"/>
          <w:sz w:val="24"/>
          <w:szCs w:val="24"/>
        </w:rPr>
      </w:pPr>
      <w:r w:rsidRPr="004777A8">
        <w:rPr>
          <w:rFonts w:ascii="Times New Roman" w:hAnsi="Times New Roman" w:cs="Times New Roman"/>
          <w:sz w:val="24"/>
          <w:szCs w:val="24"/>
        </w:rPr>
        <w:t>Another statistic that helps understand the goal of this primary source is the rate of crime</w:t>
      </w:r>
      <w:r w:rsidR="007B0C32" w:rsidRPr="004777A8">
        <w:rPr>
          <w:rFonts w:ascii="Times New Roman" w:hAnsi="Times New Roman" w:cs="Times New Roman"/>
          <w:sz w:val="24"/>
          <w:szCs w:val="24"/>
        </w:rPr>
        <w:t xml:space="preserve">. </w:t>
      </w:r>
      <w:r w:rsidR="00BD7FA2" w:rsidRPr="004777A8">
        <w:rPr>
          <w:rFonts w:ascii="Times New Roman" w:hAnsi="Times New Roman" w:cs="Times New Roman"/>
          <w:sz w:val="24"/>
          <w:szCs w:val="24"/>
        </w:rPr>
        <w:t xml:space="preserve">According to Riis, approximately one out of ten people engaged in criminal activities in the slums of New York. </w:t>
      </w:r>
      <w:r w:rsidR="00FB3DC9" w:rsidRPr="004777A8">
        <w:rPr>
          <w:rFonts w:ascii="Times New Roman" w:hAnsi="Times New Roman" w:cs="Times New Roman"/>
          <w:sz w:val="24"/>
          <w:szCs w:val="24"/>
        </w:rPr>
        <w:t xml:space="preserve">The level of crime in urban cities during the industrial revolution in America was high. This is attributable to overpopulation in degraded neighborhoods, poverty, and unemployment.  </w:t>
      </w:r>
      <w:r w:rsidR="00631A2F" w:rsidRPr="004777A8">
        <w:rPr>
          <w:rFonts w:ascii="Times New Roman" w:hAnsi="Times New Roman" w:cs="Times New Roman"/>
          <w:sz w:val="24"/>
          <w:szCs w:val="24"/>
        </w:rPr>
        <w:t xml:space="preserve">Racial inequalities </w:t>
      </w:r>
      <w:r w:rsidR="000D5B2D" w:rsidRPr="004777A8">
        <w:rPr>
          <w:rFonts w:ascii="Times New Roman" w:hAnsi="Times New Roman" w:cs="Times New Roman"/>
          <w:sz w:val="24"/>
          <w:szCs w:val="24"/>
        </w:rPr>
        <w:t>are</w:t>
      </w:r>
      <w:r w:rsidR="00631A2F" w:rsidRPr="004777A8">
        <w:rPr>
          <w:rFonts w:ascii="Times New Roman" w:hAnsi="Times New Roman" w:cs="Times New Roman"/>
          <w:sz w:val="24"/>
          <w:szCs w:val="24"/>
        </w:rPr>
        <w:t xml:space="preserve"> also another fact that helps understand the aim of the primary source. </w:t>
      </w:r>
      <w:r w:rsidR="000D5B2D" w:rsidRPr="004777A8">
        <w:rPr>
          <w:rFonts w:ascii="Times New Roman" w:hAnsi="Times New Roman" w:cs="Times New Roman"/>
          <w:sz w:val="24"/>
          <w:szCs w:val="24"/>
        </w:rPr>
        <w:t xml:space="preserve">During the age of industrialization, immigrants and other minority groups were alienated and treated as slaves. These inequalities led to </w:t>
      </w:r>
      <w:r w:rsidR="000D5B2D" w:rsidRPr="004777A8">
        <w:rPr>
          <w:rFonts w:ascii="Times New Roman" w:hAnsi="Times New Roman" w:cs="Times New Roman"/>
          <w:sz w:val="24"/>
          <w:szCs w:val="24"/>
        </w:rPr>
        <w:lastRenderedPageBreak/>
        <w:t>the development of social classes, with the lower social class representing immigrants and minority groups while Americans and the majority groups representing the higher social class</w:t>
      </w:r>
      <w:r w:rsidR="0067463B" w:rsidRPr="004777A8">
        <w:rPr>
          <w:rFonts w:ascii="Times New Roman" w:hAnsi="Times New Roman" w:cs="Times New Roman"/>
          <w:sz w:val="24"/>
          <w:szCs w:val="24"/>
        </w:rPr>
        <w:t xml:space="preserve"> (Riis)</w:t>
      </w:r>
      <w:r w:rsidR="000D5B2D" w:rsidRPr="004777A8">
        <w:rPr>
          <w:rFonts w:ascii="Times New Roman" w:hAnsi="Times New Roman" w:cs="Times New Roman"/>
          <w:sz w:val="24"/>
          <w:szCs w:val="24"/>
        </w:rPr>
        <w:t>.</w:t>
      </w:r>
      <w:r w:rsidR="0067463B" w:rsidRPr="004777A8">
        <w:rPr>
          <w:rFonts w:ascii="Times New Roman" w:hAnsi="Times New Roman" w:cs="Times New Roman"/>
          <w:sz w:val="24"/>
          <w:szCs w:val="24"/>
        </w:rPr>
        <w:t xml:space="preserve"> </w:t>
      </w:r>
      <w:r w:rsidR="000D5B2D" w:rsidRPr="004777A8">
        <w:rPr>
          <w:rFonts w:ascii="Times New Roman" w:hAnsi="Times New Roman" w:cs="Times New Roman"/>
          <w:sz w:val="24"/>
          <w:szCs w:val="24"/>
        </w:rPr>
        <w:t xml:space="preserve"> </w:t>
      </w:r>
      <w:r w:rsidR="004A54A6" w:rsidRPr="004777A8">
        <w:rPr>
          <w:rFonts w:ascii="Times New Roman" w:hAnsi="Times New Roman" w:cs="Times New Roman"/>
          <w:sz w:val="24"/>
          <w:szCs w:val="24"/>
        </w:rPr>
        <w:t xml:space="preserve">Whites were reserved with better paying jobs while African Americans worked in the labor-intensive sector, and were paid poor wages. </w:t>
      </w:r>
      <w:r w:rsidR="003576EA" w:rsidRPr="004777A8">
        <w:rPr>
          <w:rFonts w:ascii="Times New Roman" w:hAnsi="Times New Roman" w:cs="Times New Roman"/>
          <w:sz w:val="24"/>
          <w:szCs w:val="24"/>
        </w:rPr>
        <w:t xml:space="preserve">Women also worked in jobs, which did not require qualifications. In this context, women were regarded as inferior to men, with their roles being domestic. </w:t>
      </w:r>
      <w:r w:rsidR="005864BF" w:rsidRPr="004777A8">
        <w:rPr>
          <w:rFonts w:ascii="Times New Roman" w:hAnsi="Times New Roman" w:cs="Times New Roman"/>
          <w:sz w:val="24"/>
          <w:szCs w:val="24"/>
        </w:rPr>
        <w:t xml:space="preserve">These inequalities signify the challenges, which immigrants encountered in the process of achieving prosperity in the industrial America. </w:t>
      </w:r>
    </w:p>
    <w:p w:rsidR="00721516" w:rsidRPr="004777A8" w:rsidRDefault="00721516" w:rsidP="004777A8">
      <w:pPr>
        <w:pStyle w:val="ListParagraph"/>
        <w:numPr>
          <w:ilvl w:val="0"/>
          <w:numId w:val="1"/>
        </w:numPr>
        <w:spacing w:line="480" w:lineRule="auto"/>
        <w:rPr>
          <w:rFonts w:ascii="Times New Roman" w:hAnsi="Times New Roman" w:cs="Times New Roman"/>
          <w:sz w:val="24"/>
          <w:szCs w:val="24"/>
        </w:rPr>
      </w:pPr>
      <w:r w:rsidRPr="004777A8">
        <w:rPr>
          <w:rFonts w:ascii="Times New Roman" w:hAnsi="Times New Roman" w:cs="Times New Roman"/>
          <w:sz w:val="24"/>
          <w:szCs w:val="24"/>
        </w:rPr>
        <w:t xml:space="preserve">This source was created to help address the challenges faced by immigrants in impoverished neighborhoods. </w:t>
      </w:r>
      <w:r w:rsidR="00E73B16" w:rsidRPr="004777A8">
        <w:rPr>
          <w:rFonts w:ascii="Times New Roman" w:hAnsi="Times New Roman" w:cs="Times New Roman"/>
          <w:sz w:val="24"/>
          <w:szCs w:val="24"/>
        </w:rPr>
        <w:t xml:space="preserve">The source explores the challenges that immigrants in New York city, particularly the Lower East Side. </w:t>
      </w:r>
      <w:r w:rsidR="00FD17FF" w:rsidRPr="004777A8">
        <w:rPr>
          <w:rFonts w:ascii="Times New Roman" w:hAnsi="Times New Roman" w:cs="Times New Roman"/>
          <w:sz w:val="24"/>
          <w:szCs w:val="24"/>
        </w:rPr>
        <w:t xml:space="preserve">Additionally, the source aimed to portray technological and industrial revolution in America. For example, the development of the railroads generated thousands of jobs to immigrants between 1880s and 1920s. </w:t>
      </w:r>
      <w:r w:rsidR="003E5B9B" w:rsidRPr="004777A8">
        <w:rPr>
          <w:rFonts w:ascii="Times New Roman" w:hAnsi="Times New Roman" w:cs="Times New Roman"/>
          <w:sz w:val="24"/>
          <w:szCs w:val="24"/>
        </w:rPr>
        <w:t xml:space="preserve">They also linked cities, promoting growth and concentration in cities. </w:t>
      </w:r>
      <w:r w:rsidR="00CD4237" w:rsidRPr="004777A8">
        <w:rPr>
          <w:rFonts w:ascii="Times New Roman" w:hAnsi="Times New Roman" w:cs="Times New Roman"/>
          <w:sz w:val="24"/>
          <w:szCs w:val="24"/>
        </w:rPr>
        <w:t xml:space="preserve">Through this example, the author is able to show how industrial revolution led to increased immigration and growth of cities. </w:t>
      </w:r>
      <w:r w:rsidR="006B3748" w:rsidRPr="004777A8">
        <w:rPr>
          <w:rFonts w:ascii="Times New Roman" w:hAnsi="Times New Roman" w:cs="Times New Roman"/>
          <w:sz w:val="24"/>
          <w:szCs w:val="24"/>
        </w:rPr>
        <w:t xml:space="preserve">Through railroads, it was easy to access remote markets. Besides, there was a </w:t>
      </w:r>
      <w:r w:rsidR="005A0537" w:rsidRPr="004777A8">
        <w:rPr>
          <w:rFonts w:ascii="Times New Roman" w:hAnsi="Times New Roman" w:cs="Times New Roman"/>
          <w:sz w:val="24"/>
          <w:szCs w:val="24"/>
        </w:rPr>
        <w:t>“</w:t>
      </w:r>
      <w:r w:rsidR="006B3748" w:rsidRPr="004777A8">
        <w:rPr>
          <w:rFonts w:ascii="Times New Roman" w:hAnsi="Times New Roman" w:cs="Times New Roman"/>
          <w:sz w:val="24"/>
          <w:szCs w:val="24"/>
        </w:rPr>
        <w:t>creation of a national market, which led to the creation of a national economy</w:t>
      </w:r>
      <w:r w:rsidR="005A0537" w:rsidRPr="004777A8">
        <w:rPr>
          <w:rFonts w:ascii="Times New Roman" w:hAnsi="Times New Roman" w:cs="Times New Roman"/>
          <w:sz w:val="24"/>
          <w:szCs w:val="24"/>
        </w:rPr>
        <w:t>”</w:t>
      </w:r>
      <w:r w:rsidR="006B3748" w:rsidRPr="004777A8">
        <w:rPr>
          <w:rFonts w:ascii="Times New Roman" w:hAnsi="Times New Roman" w:cs="Times New Roman"/>
          <w:sz w:val="24"/>
          <w:szCs w:val="24"/>
        </w:rPr>
        <w:t xml:space="preserve"> (Riis). </w:t>
      </w:r>
    </w:p>
    <w:p w:rsidR="00806122" w:rsidRPr="004777A8" w:rsidRDefault="00806122" w:rsidP="004777A8">
      <w:pPr>
        <w:pStyle w:val="ListParagraph"/>
        <w:numPr>
          <w:ilvl w:val="0"/>
          <w:numId w:val="1"/>
        </w:numPr>
        <w:spacing w:line="480" w:lineRule="auto"/>
        <w:rPr>
          <w:rFonts w:ascii="Times New Roman" w:hAnsi="Times New Roman" w:cs="Times New Roman"/>
          <w:sz w:val="24"/>
          <w:szCs w:val="24"/>
        </w:rPr>
      </w:pPr>
      <w:r w:rsidRPr="004777A8">
        <w:rPr>
          <w:rFonts w:ascii="Times New Roman" w:hAnsi="Times New Roman" w:cs="Times New Roman"/>
          <w:sz w:val="24"/>
          <w:szCs w:val="24"/>
        </w:rPr>
        <w:t xml:space="preserve">The </w:t>
      </w:r>
      <w:r w:rsidR="00FA7C16" w:rsidRPr="004777A8">
        <w:rPr>
          <w:rFonts w:ascii="Times New Roman" w:hAnsi="Times New Roman" w:cs="Times New Roman"/>
          <w:sz w:val="24"/>
          <w:szCs w:val="24"/>
        </w:rPr>
        <w:t xml:space="preserve">document that I used relates to the chapter in American Yawp in different ways. The document discusses the relationship between industrial revolution and immigration. </w:t>
      </w:r>
      <w:r w:rsidR="004F73D6" w:rsidRPr="004777A8">
        <w:rPr>
          <w:rFonts w:ascii="Times New Roman" w:hAnsi="Times New Roman" w:cs="Times New Roman"/>
          <w:sz w:val="24"/>
          <w:szCs w:val="24"/>
        </w:rPr>
        <w:t xml:space="preserve">The document highlights the importance of railroads and how they opened up the country and lowered the cost of transportation (Hirschman and Mogford). </w:t>
      </w:r>
      <w:r w:rsidR="00FA6710" w:rsidRPr="004777A8">
        <w:rPr>
          <w:rFonts w:ascii="Times New Roman" w:hAnsi="Times New Roman" w:cs="Times New Roman"/>
          <w:sz w:val="24"/>
          <w:szCs w:val="24"/>
        </w:rPr>
        <w:t xml:space="preserve">Similarly, Riis in chapter 18 explains the role of railroad and how it helped in the establishment of a national economy. </w:t>
      </w:r>
    </w:p>
    <w:p w:rsidR="00C955CE" w:rsidRPr="004777A8" w:rsidRDefault="00C955CE" w:rsidP="004777A8">
      <w:pPr>
        <w:pStyle w:val="ListParagraph"/>
        <w:spacing w:line="480" w:lineRule="auto"/>
        <w:rPr>
          <w:rFonts w:ascii="Times New Roman" w:hAnsi="Times New Roman" w:cs="Times New Roman"/>
          <w:sz w:val="24"/>
          <w:szCs w:val="24"/>
        </w:rPr>
      </w:pPr>
      <w:r w:rsidRPr="004777A8">
        <w:rPr>
          <w:rFonts w:ascii="Times New Roman" w:hAnsi="Times New Roman" w:cs="Times New Roman"/>
          <w:sz w:val="24"/>
          <w:szCs w:val="24"/>
        </w:rPr>
        <w:lastRenderedPageBreak/>
        <w:t xml:space="preserve">Another theme addressed in the document and chapter 18 is racial inequalities. According to Riis, minority groups worked in labor intensive jobs and were paid poor wages while the whites worked in offices and were highly paid. </w:t>
      </w:r>
      <w:r w:rsidR="00B172B0" w:rsidRPr="004777A8">
        <w:rPr>
          <w:rFonts w:ascii="Times New Roman" w:hAnsi="Times New Roman" w:cs="Times New Roman"/>
          <w:sz w:val="24"/>
          <w:szCs w:val="24"/>
        </w:rPr>
        <w:t xml:space="preserve">Hirschman and Mogfold argue that poor people from minority groups continued to work in the agricultural sector due to lack of experience and as a result of discrimination. </w:t>
      </w:r>
    </w:p>
    <w:p w:rsidR="005568CE" w:rsidRPr="004777A8" w:rsidRDefault="005568CE" w:rsidP="004777A8">
      <w:pPr>
        <w:spacing w:line="480" w:lineRule="auto"/>
        <w:ind w:left="360"/>
        <w:rPr>
          <w:rFonts w:ascii="Times New Roman" w:hAnsi="Times New Roman" w:cs="Times New Roman"/>
          <w:sz w:val="24"/>
          <w:szCs w:val="24"/>
        </w:rPr>
      </w:pPr>
    </w:p>
    <w:p w:rsidR="005568CE" w:rsidRPr="004777A8" w:rsidRDefault="005568CE" w:rsidP="004777A8">
      <w:pPr>
        <w:spacing w:line="480" w:lineRule="auto"/>
        <w:ind w:left="360"/>
        <w:rPr>
          <w:rFonts w:ascii="Times New Roman" w:hAnsi="Times New Roman" w:cs="Times New Roman"/>
          <w:sz w:val="24"/>
          <w:szCs w:val="24"/>
        </w:rPr>
      </w:pPr>
    </w:p>
    <w:p w:rsidR="005568CE" w:rsidRDefault="005568CE" w:rsidP="004777A8">
      <w:pPr>
        <w:spacing w:line="480" w:lineRule="auto"/>
        <w:ind w:left="360"/>
        <w:rPr>
          <w:rFonts w:ascii="Times New Roman" w:hAnsi="Times New Roman" w:cs="Times New Roman"/>
          <w:sz w:val="24"/>
          <w:szCs w:val="24"/>
        </w:rPr>
      </w:pPr>
    </w:p>
    <w:p w:rsidR="00E054EE" w:rsidRDefault="00E054EE" w:rsidP="004777A8">
      <w:pPr>
        <w:spacing w:line="480" w:lineRule="auto"/>
        <w:ind w:left="360"/>
        <w:rPr>
          <w:rFonts w:ascii="Times New Roman" w:hAnsi="Times New Roman" w:cs="Times New Roman"/>
          <w:sz w:val="24"/>
          <w:szCs w:val="24"/>
        </w:rPr>
      </w:pPr>
    </w:p>
    <w:p w:rsidR="00E054EE" w:rsidRDefault="00E054EE" w:rsidP="004777A8">
      <w:pPr>
        <w:spacing w:line="480" w:lineRule="auto"/>
        <w:ind w:left="360"/>
        <w:rPr>
          <w:rFonts w:ascii="Times New Roman" w:hAnsi="Times New Roman" w:cs="Times New Roman"/>
          <w:sz w:val="24"/>
          <w:szCs w:val="24"/>
        </w:rPr>
      </w:pPr>
    </w:p>
    <w:p w:rsidR="00E054EE" w:rsidRDefault="00E054EE" w:rsidP="004777A8">
      <w:pPr>
        <w:spacing w:line="480" w:lineRule="auto"/>
        <w:ind w:left="360"/>
        <w:rPr>
          <w:rFonts w:ascii="Times New Roman" w:hAnsi="Times New Roman" w:cs="Times New Roman"/>
          <w:sz w:val="24"/>
          <w:szCs w:val="24"/>
        </w:rPr>
      </w:pPr>
    </w:p>
    <w:p w:rsidR="00E054EE" w:rsidRDefault="00E054EE" w:rsidP="004777A8">
      <w:pPr>
        <w:spacing w:line="480" w:lineRule="auto"/>
        <w:ind w:left="360"/>
        <w:rPr>
          <w:rFonts w:ascii="Times New Roman" w:hAnsi="Times New Roman" w:cs="Times New Roman"/>
          <w:sz w:val="24"/>
          <w:szCs w:val="24"/>
        </w:rPr>
      </w:pPr>
    </w:p>
    <w:p w:rsidR="00E054EE" w:rsidRDefault="00E054EE" w:rsidP="004777A8">
      <w:pPr>
        <w:spacing w:line="480" w:lineRule="auto"/>
        <w:ind w:left="360"/>
        <w:rPr>
          <w:rFonts w:ascii="Times New Roman" w:hAnsi="Times New Roman" w:cs="Times New Roman"/>
          <w:sz w:val="24"/>
          <w:szCs w:val="24"/>
        </w:rPr>
      </w:pPr>
    </w:p>
    <w:p w:rsidR="00E054EE" w:rsidRDefault="00E054EE" w:rsidP="004777A8">
      <w:pPr>
        <w:spacing w:line="480" w:lineRule="auto"/>
        <w:ind w:left="360"/>
        <w:rPr>
          <w:rFonts w:ascii="Times New Roman" w:hAnsi="Times New Roman" w:cs="Times New Roman"/>
          <w:sz w:val="24"/>
          <w:szCs w:val="24"/>
        </w:rPr>
      </w:pPr>
    </w:p>
    <w:p w:rsidR="00E054EE" w:rsidRDefault="00E054EE" w:rsidP="004777A8">
      <w:pPr>
        <w:spacing w:line="480" w:lineRule="auto"/>
        <w:ind w:left="360"/>
        <w:rPr>
          <w:rFonts w:ascii="Times New Roman" w:hAnsi="Times New Roman" w:cs="Times New Roman"/>
          <w:sz w:val="24"/>
          <w:szCs w:val="24"/>
        </w:rPr>
      </w:pPr>
    </w:p>
    <w:p w:rsidR="00E054EE" w:rsidRDefault="00E054EE" w:rsidP="004777A8">
      <w:pPr>
        <w:spacing w:line="480" w:lineRule="auto"/>
        <w:ind w:left="360"/>
        <w:rPr>
          <w:rFonts w:ascii="Times New Roman" w:hAnsi="Times New Roman" w:cs="Times New Roman"/>
          <w:sz w:val="24"/>
          <w:szCs w:val="24"/>
        </w:rPr>
      </w:pPr>
    </w:p>
    <w:p w:rsidR="00E054EE" w:rsidRDefault="00E054EE" w:rsidP="004777A8">
      <w:pPr>
        <w:spacing w:line="480" w:lineRule="auto"/>
        <w:ind w:left="360"/>
        <w:rPr>
          <w:rFonts w:ascii="Times New Roman" w:hAnsi="Times New Roman" w:cs="Times New Roman"/>
          <w:sz w:val="24"/>
          <w:szCs w:val="24"/>
        </w:rPr>
      </w:pPr>
    </w:p>
    <w:p w:rsidR="00E054EE" w:rsidRDefault="00E054EE" w:rsidP="004777A8">
      <w:pPr>
        <w:spacing w:line="480" w:lineRule="auto"/>
        <w:ind w:left="360"/>
        <w:rPr>
          <w:rFonts w:ascii="Times New Roman" w:hAnsi="Times New Roman" w:cs="Times New Roman"/>
          <w:sz w:val="24"/>
          <w:szCs w:val="24"/>
        </w:rPr>
      </w:pPr>
    </w:p>
    <w:p w:rsidR="00E054EE" w:rsidRPr="004777A8" w:rsidRDefault="00E054EE" w:rsidP="004777A8">
      <w:pPr>
        <w:spacing w:line="480" w:lineRule="auto"/>
        <w:ind w:left="360"/>
        <w:rPr>
          <w:rFonts w:ascii="Times New Roman" w:hAnsi="Times New Roman" w:cs="Times New Roman"/>
          <w:sz w:val="24"/>
          <w:szCs w:val="24"/>
        </w:rPr>
      </w:pPr>
    </w:p>
    <w:p w:rsidR="005568CE" w:rsidRPr="004777A8" w:rsidRDefault="005568CE" w:rsidP="004777A8">
      <w:pPr>
        <w:spacing w:line="480" w:lineRule="auto"/>
        <w:ind w:left="360"/>
        <w:jc w:val="center"/>
        <w:rPr>
          <w:rFonts w:ascii="Times New Roman" w:hAnsi="Times New Roman" w:cs="Times New Roman"/>
          <w:sz w:val="24"/>
          <w:szCs w:val="24"/>
        </w:rPr>
      </w:pPr>
      <w:r w:rsidRPr="004777A8">
        <w:rPr>
          <w:rFonts w:ascii="Times New Roman" w:hAnsi="Times New Roman" w:cs="Times New Roman"/>
          <w:sz w:val="24"/>
          <w:szCs w:val="24"/>
        </w:rPr>
        <w:lastRenderedPageBreak/>
        <w:t xml:space="preserve">Works cited </w:t>
      </w:r>
    </w:p>
    <w:p w:rsidR="00FA1103" w:rsidRPr="004777A8" w:rsidRDefault="00FA1103" w:rsidP="00E054EE">
      <w:pPr>
        <w:spacing w:line="480" w:lineRule="auto"/>
        <w:ind w:left="1080" w:hanging="720"/>
        <w:rPr>
          <w:rFonts w:ascii="Times New Roman" w:hAnsi="Times New Roman" w:cs="Times New Roman"/>
          <w:sz w:val="24"/>
          <w:szCs w:val="24"/>
        </w:rPr>
      </w:pPr>
      <w:r w:rsidRPr="004777A8">
        <w:rPr>
          <w:rFonts w:ascii="Times New Roman" w:hAnsi="Times New Roman" w:cs="Times New Roman"/>
          <w:sz w:val="24"/>
          <w:szCs w:val="24"/>
        </w:rPr>
        <w:t>Hirschman, Charles, and Mogford, Elizabeth.</w:t>
      </w:r>
      <w:r w:rsidR="00631A2F" w:rsidRPr="004777A8">
        <w:rPr>
          <w:rFonts w:ascii="Times New Roman" w:hAnsi="Times New Roman" w:cs="Times New Roman"/>
          <w:sz w:val="24"/>
          <w:szCs w:val="24"/>
        </w:rPr>
        <w:t xml:space="preserve"> Immigration and the American Industrial Revolution From 1880 to 1920.</w:t>
      </w:r>
      <w:r w:rsidRPr="004777A8">
        <w:rPr>
          <w:rFonts w:ascii="Times New Roman" w:hAnsi="Times New Roman" w:cs="Times New Roman"/>
          <w:sz w:val="24"/>
          <w:szCs w:val="24"/>
        </w:rPr>
        <w:t xml:space="preserve"> </w:t>
      </w:r>
      <w:r w:rsidRPr="004777A8">
        <w:rPr>
          <w:rFonts w:ascii="Times New Roman" w:hAnsi="Times New Roman" w:cs="Times New Roman"/>
          <w:i/>
          <w:sz w:val="24"/>
          <w:szCs w:val="24"/>
        </w:rPr>
        <w:t xml:space="preserve">Soc Sci Res, </w:t>
      </w:r>
      <w:r w:rsidRPr="004777A8">
        <w:rPr>
          <w:rFonts w:ascii="Times New Roman" w:hAnsi="Times New Roman" w:cs="Times New Roman"/>
          <w:sz w:val="24"/>
          <w:szCs w:val="24"/>
        </w:rPr>
        <w:t>2009. 38.4:897-920.</w:t>
      </w:r>
      <w:r w:rsidR="00E054EE">
        <w:rPr>
          <w:rFonts w:ascii="Times New Roman" w:hAnsi="Times New Roman" w:cs="Times New Roman"/>
          <w:sz w:val="24"/>
          <w:szCs w:val="24"/>
        </w:rPr>
        <w:t xml:space="preserve"> Retrieved. </w:t>
      </w:r>
      <w:r w:rsidR="00E054EE" w:rsidRPr="00E054EE">
        <w:rPr>
          <w:rFonts w:ascii="Times New Roman" w:hAnsi="Times New Roman" w:cs="Times New Roman"/>
          <w:sz w:val="24"/>
          <w:szCs w:val="24"/>
        </w:rPr>
        <w:t>https://www.ncbi.nlm.nih.gov/pmc/articles/PMC2760060/</w:t>
      </w:r>
    </w:p>
    <w:p w:rsidR="005568CE" w:rsidRPr="004777A8" w:rsidRDefault="005568CE" w:rsidP="00E054EE">
      <w:pPr>
        <w:spacing w:line="480" w:lineRule="auto"/>
        <w:ind w:left="1080" w:hanging="720"/>
        <w:rPr>
          <w:rFonts w:ascii="Times New Roman" w:hAnsi="Times New Roman" w:cs="Times New Roman"/>
          <w:sz w:val="24"/>
          <w:szCs w:val="24"/>
        </w:rPr>
      </w:pPr>
      <w:r w:rsidRPr="004777A8">
        <w:rPr>
          <w:rFonts w:ascii="Times New Roman" w:hAnsi="Times New Roman" w:cs="Times New Roman"/>
          <w:sz w:val="24"/>
          <w:szCs w:val="24"/>
        </w:rPr>
        <w:t xml:space="preserve">Jacob </w:t>
      </w:r>
      <w:r w:rsidR="004D6F95">
        <w:rPr>
          <w:rFonts w:ascii="Times New Roman" w:hAnsi="Times New Roman" w:cs="Times New Roman"/>
          <w:sz w:val="24"/>
          <w:szCs w:val="24"/>
        </w:rPr>
        <w:t>Riis. How the Other Lives</w:t>
      </w:r>
      <w:r w:rsidRPr="004777A8">
        <w:rPr>
          <w:rFonts w:ascii="Times New Roman" w:hAnsi="Times New Roman" w:cs="Times New Roman"/>
          <w:sz w:val="24"/>
          <w:szCs w:val="24"/>
        </w:rPr>
        <w:t>. Ch. 18-life in industrial America, from the text American Yawp.</w:t>
      </w:r>
      <w:r w:rsidR="008D5952" w:rsidRPr="004777A8">
        <w:rPr>
          <w:rFonts w:ascii="Times New Roman" w:hAnsi="Times New Roman" w:cs="Times New Roman"/>
          <w:sz w:val="24"/>
          <w:szCs w:val="24"/>
        </w:rPr>
        <w:t xml:space="preserve"> </w:t>
      </w:r>
      <w:r w:rsidR="004D6F95">
        <w:rPr>
          <w:rFonts w:ascii="Times New Roman" w:hAnsi="Times New Roman" w:cs="Times New Roman"/>
          <w:sz w:val="24"/>
          <w:szCs w:val="24"/>
        </w:rPr>
        <w:t xml:space="preserve">(1890). Retrieved. </w:t>
      </w:r>
      <w:bookmarkStart w:id="1" w:name="_GoBack"/>
      <w:bookmarkEnd w:id="1"/>
      <w:r w:rsidR="008D5952" w:rsidRPr="00E054EE">
        <w:rPr>
          <w:rFonts w:ascii="Times New Roman" w:hAnsi="Times New Roman" w:cs="Times New Roman"/>
          <w:sz w:val="24"/>
          <w:szCs w:val="24"/>
        </w:rPr>
        <w:t>https://www.americanyawp.com/text/18-indistrial-america/</w:t>
      </w:r>
      <w:r w:rsidR="008D5952" w:rsidRPr="004777A8">
        <w:rPr>
          <w:rFonts w:ascii="Times New Roman" w:hAnsi="Times New Roman" w:cs="Times New Roman"/>
          <w:sz w:val="24"/>
          <w:szCs w:val="24"/>
        </w:rPr>
        <w:t xml:space="preserve"> </w:t>
      </w:r>
    </w:p>
    <w:p w:rsidR="005568CE" w:rsidRPr="004777A8" w:rsidRDefault="005568CE" w:rsidP="004777A8">
      <w:pPr>
        <w:spacing w:line="480" w:lineRule="auto"/>
        <w:ind w:left="360"/>
        <w:rPr>
          <w:rFonts w:ascii="Times New Roman" w:hAnsi="Times New Roman" w:cs="Times New Roman"/>
          <w:sz w:val="24"/>
          <w:szCs w:val="24"/>
        </w:rPr>
      </w:pPr>
    </w:p>
    <w:sectPr w:rsidR="005568CE" w:rsidRPr="004777A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3526" w:rsidRDefault="005E3526" w:rsidP="004777A8">
      <w:pPr>
        <w:spacing w:after="0" w:line="240" w:lineRule="auto"/>
      </w:pPr>
      <w:r>
        <w:separator/>
      </w:r>
    </w:p>
  </w:endnote>
  <w:endnote w:type="continuationSeparator" w:id="0">
    <w:p w:rsidR="005E3526" w:rsidRDefault="005E3526" w:rsidP="00477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3526" w:rsidRDefault="005E3526" w:rsidP="004777A8">
      <w:pPr>
        <w:spacing w:after="0" w:line="240" w:lineRule="auto"/>
      </w:pPr>
      <w:r>
        <w:separator/>
      </w:r>
    </w:p>
  </w:footnote>
  <w:footnote w:type="continuationSeparator" w:id="0">
    <w:p w:rsidR="005E3526" w:rsidRDefault="005E3526" w:rsidP="004777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97568122"/>
      <w:docPartObj>
        <w:docPartGallery w:val="Page Numbers (Top of Page)"/>
        <w:docPartUnique/>
      </w:docPartObj>
    </w:sdtPr>
    <w:sdtEndPr>
      <w:rPr>
        <w:noProof/>
      </w:rPr>
    </w:sdtEndPr>
    <w:sdtContent>
      <w:p w:rsidR="004777A8" w:rsidRDefault="004777A8">
        <w:pPr>
          <w:pStyle w:val="Header"/>
          <w:jc w:val="right"/>
        </w:pPr>
        <w:r>
          <w:t>Surname</w:t>
        </w:r>
      </w:p>
    </w:sdtContent>
  </w:sdt>
  <w:p w:rsidR="004777A8" w:rsidRDefault="004777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772ADC"/>
    <w:multiLevelType w:val="hybridMultilevel"/>
    <w:tmpl w:val="0C0A2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FFA"/>
    <w:rsid w:val="000B62BD"/>
    <w:rsid w:val="000D2C0A"/>
    <w:rsid w:val="000D5B2D"/>
    <w:rsid w:val="000D767B"/>
    <w:rsid w:val="00184F62"/>
    <w:rsid w:val="00185BFC"/>
    <w:rsid w:val="001F1DDC"/>
    <w:rsid w:val="00297905"/>
    <w:rsid w:val="002A57FD"/>
    <w:rsid w:val="002B3500"/>
    <w:rsid w:val="003576EA"/>
    <w:rsid w:val="003E5B9B"/>
    <w:rsid w:val="00464930"/>
    <w:rsid w:val="004777A8"/>
    <w:rsid w:val="004A54A6"/>
    <w:rsid w:val="004D6F95"/>
    <w:rsid w:val="004F73D6"/>
    <w:rsid w:val="00501A33"/>
    <w:rsid w:val="00533EC7"/>
    <w:rsid w:val="005568CE"/>
    <w:rsid w:val="005864BF"/>
    <w:rsid w:val="005A0537"/>
    <w:rsid w:val="005E3526"/>
    <w:rsid w:val="00631A2F"/>
    <w:rsid w:val="0067463B"/>
    <w:rsid w:val="00696334"/>
    <w:rsid w:val="006A1070"/>
    <w:rsid w:val="006B3748"/>
    <w:rsid w:val="00721516"/>
    <w:rsid w:val="007B0C32"/>
    <w:rsid w:val="00806122"/>
    <w:rsid w:val="00817FFA"/>
    <w:rsid w:val="008B4266"/>
    <w:rsid w:val="008D5952"/>
    <w:rsid w:val="00A514F3"/>
    <w:rsid w:val="00AB53B1"/>
    <w:rsid w:val="00AE13B6"/>
    <w:rsid w:val="00AF653D"/>
    <w:rsid w:val="00B172B0"/>
    <w:rsid w:val="00BA35AF"/>
    <w:rsid w:val="00BC7C2D"/>
    <w:rsid w:val="00BD7FA2"/>
    <w:rsid w:val="00C01DFD"/>
    <w:rsid w:val="00C53CDC"/>
    <w:rsid w:val="00C955CE"/>
    <w:rsid w:val="00CD4237"/>
    <w:rsid w:val="00CD7388"/>
    <w:rsid w:val="00E054EE"/>
    <w:rsid w:val="00E73B16"/>
    <w:rsid w:val="00EE1445"/>
    <w:rsid w:val="00F677E2"/>
    <w:rsid w:val="00FA1103"/>
    <w:rsid w:val="00FA6710"/>
    <w:rsid w:val="00FA77CE"/>
    <w:rsid w:val="00FA7C16"/>
    <w:rsid w:val="00FB3DC9"/>
    <w:rsid w:val="00FD1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01CCB8-1D13-47D8-AE99-3102DFCDF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FFA"/>
    <w:pPr>
      <w:ind w:left="720"/>
      <w:contextualSpacing/>
    </w:pPr>
  </w:style>
  <w:style w:type="character" w:styleId="Hyperlink">
    <w:name w:val="Hyperlink"/>
    <w:basedOn w:val="DefaultParagraphFont"/>
    <w:uiPriority w:val="99"/>
    <w:unhideWhenUsed/>
    <w:rsid w:val="005568CE"/>
    <w:rPr>
      <w:color w:val="0563C1" w:themeColor="hyperlink"/>
      <w:u w:val="single"/>
    </w:rPr>
  </w:style>
  <w:style w:type="character" w:customStyle="1" w:styleId="UnresolvedMention">
    <w:name w:val="Unresolved Mention"/>
    <w:basedOn w:val="DefaultParagraphFont"/>
    <w:uiPriority w:val="99"/>
    <w:semiHidden/>
    <w:unhideWhenUsed/>
    <w:rsid w:val="005568CE"/>
    <w:rPr>
      <w:color w:val="605E5C"/>
      <w:shd w:val="clear" w:color="auto" w:fill="E1DFDD"/>
    </w:rPr>
  </w:style>
  <w:style w:type="paragraph" w:styleId="Header">
    <w:name w:val="header"/>
    <w:basedOn w:val="Normal"/>
    <w:link w:val="HeaderChar"/>
    <w:uiPriority w:val="99"/>
    <w:unhideWhenUsed/>
    <w:rsid w:val="004777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7A8"/>
  </w:style>
  <w:style w:type="paragraph" w:styleId="Footer">
    <w:name w:val="footer"/>
    <w:basedOn w:val="Normal"/>
    <w:link w:val="FooterChar"/>
    <w:uiPriority w:val="99"/>
    <w:unhideWhenUsed/>
    <w:rsid w:val="004777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7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TUSH</cp:lastModifiedBy>
  <cp:revision>4</cp:revision>
  <dcterms:created xsi:type="dcterms:W3CDTF">2019-12-09T04:14:00Z</dcterms:created>
  <dcterms:modified xsi:type="dcterms:W3CDTF">2019-12-09T04:16:00Z</dcterms:modified>
</cp:coreProperties>
</file>